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ED9" w:rsidRPr="009E6ED9" w:rsidRDefault="009E6ED9" w:rsidP="009E6E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E6ED9">
        <w:rPr>
          <w:rFonts w:ascii="Times New Roman" w:hAnsi="Times New Roman" w:cs="Times New Roman"/>
          <w:b/>
          <w:sz w:val="24"/>
          <w:szCs w:val="24"/>
        </w:rPr>
        <w:t>Antrag</w:t>
      </w:r>
      <w:proofErr w:type="spellEnd"/>
      <w:r w:rsidRPr="009E6E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E6ED9">
        <w:rPr>
          <w:rFonts w:ascii="Times New Roman" w:hAnsi="Times New Roman" w:cs="Times New Roman"/>
          <w:b/>
          <w:sz w:val="24"/>
          <w:szCs w:val="24"/>
        </w:rPr>
        <w:t>zur</w:t>
      </w:r>
      <w:proofErr w:type="spellEnd"/>
      <w:r w:rsidRPr="009E6E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E6ED9">
        <w:rPr>
          <w:rFonts w:ascii="Times New Roman" w:hAnsi="Times New Roman" w:cs="Times New Roman"/>
          <w:b/>
          <w:sz w:val="24"/>
          <w:szCs w:val="24"/>
        </w:rPr>
        <w:t>Förderung</w:t>
      </w:r>
      <w:proofErr w:type="spellEnd"/>
      <w:r w:rsidRPr="009E6E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E6ED9">
        <w:rPr>
          <w:rFonts w:ascii="Times New Roman" w:hAnsi="Times New Roman" w:cs="Times New Roman"/>
          <w:b/>
          <w:sz w:val="24"/>
          <w:szCs w:val="24"/>
        </w:rPr>
        <w:t>eines</w:t>
      </w:r>
      <w:proofErr w:type="spellEnd"/>
      <w:r w:rsidRPr="009E6E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E6ED9">
        <w:rPr>
          <w:rFonts w:ascii="Times New Roman" w:hAnsi="Times New Roman" w:cs="Times New Roman"/>
          <w:b/>
          <w:sz w:val="24"/>
          <w:szCs w:val="24"/>
        </w:rPr>
        <w:t>Kleinprojektes</w:t>
      </w:r>
      <w:proofErr w:type="spellEnd"/>
      <w:r w:rsidRPr="009E6E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E6ED9">
        <w:rPr>
          <w:rFonts w:ascii="Times New Roman" w:hAnsi="Times New Roman" w:cs="Times New Roman"/>
          <w:b/>
          <w:sz w:val="24"/>
          <w:szCs w:val="24"/>
        </w:rPr>
        <w:t>im</w:t>
      </w:r>
      <w:proofErr w:type="spellEnd"/>
      <w:r w:rsidRPr="009E6E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E6ED9">
        <w:rPr>
          <w:rFonts w:ascii="Times New Roman" w:hAnsi="Times New Roman" w:cs="Times New Roman"/>
          <w:b/>
          <w:sz w:val="24"/>
          <w:szCs w:val="24"/>
        </w:rPr>
        <w:t>Dispositionsfonds</w:t>
      </w:r>
      <w:proofErr w:type="spellEnd"/>
    </w:p>
    <w:p w:rsidR="009E6ED9" w:rsidRPr="009E6ED9" w:rsidRDefault="009E6ED9" w:rsidP="009E6E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E6ED9">
        <w:rPr>
          <w:rFonts w:ascii="Times New Roman" w:hAnsi="Times New Roman" w:cs="Times New Roman"/>
          <w:b/>
          <w:sz w:val="24"/>
          <w:szCs w:val="24"/>
        </w:rPr>
        <w:t>Programm</w:t>
      </w:r>
      <w:proofErr w:type="spellEnd"/>
      <w:r w:rsidRPr="009E6E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E6ED9">
        <w:rPr>
          <w:rFonts w:ascii="Times New Roman" w:hAnsi="Times New Roman" w:cs="Times New Roman"/>
          <w:b/>
          <w:sz w:val="24"/>
          <w:szCs w:val="24"/>
        </w:rPr>
        <w:t>zur</w:t>
      </w:r>
      <w:proofErr w:type="spellEnd"/>
      <w:r w:rsidRPr="009E6E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E6ED9">
        <w:rPr>
          <w:rFonts w:ascii="Times New Roman" w:hAnsi="Times New Roman" w:cs="Times New Roman"/>
          <w:b/>
          <w:sz w:val="24"/>
          <w:szCs w:val="24"/>
        </w:rPr>
        <w:t>grenzübergreifenden</w:t>
      </w:r>
      <w:proofErr w:type="spellEnd"/>
      <w:r w:rsidRPr="009E6E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E6ED9">
        <w:rPr>
          <w:rFonts w:ascii="Times New Roman" w:hAnsi="Times New Roman" w:cs="Times New Roman"/>
          <w:b/>
          <w:sz w:val="24"/>
          <w:szCs w:val="24"/>
        </w:rPr>
        <w:t>Zusammenarbeit</w:t>
      </w:r>
      <w:proofErr w:type="spellEnd"/>
    </w:p>
    <w:p w:rsidR="009E6ED9" w:rsidRPr="009E6ED9" w:rsidRDefault="009E6ED9" w:rsidP="009E6E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E6ED9">
        <w:rPr>
          <w:rFonts w:ascii="Times New Roman" w:hAnsi="Times New Roman" w:cs="Times New Roman"/>
          <w:b/>
          <w:sz w:val="24"/>
          <w:szCs w:val="24"/>
        </w:rPr>
        <w:t>Freistaat</w:t>
      </w:r>
      <w:proofErr w:type="spellEnd"/>
      <w:r w:rsidRPr="009E6E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E6ED9">
        <w:rPr>
          <w:rFonts w:ascii="Times New Roman" w:hAnsi="Times New Roman" w:cs="Times New Roman"/>
          <w:b/>
          <w:sz w:val="24"/>
          <w:szCs w:val="24"/>
        </w:rPr>
        <w:t>Bayern</w:t>
      </w:r>
      <w:proofErr w:type="spellEnd"/>
      <w:r w:rsidRPr="009E6ED9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9E6ED9">
        <w:rPr>
          <w:rFonts w:ascii="Times New Roman" w:hAnsi="Times New Roman" w:cs="Times New Roman"/>
          <w:b/>
          <w:sz w:val="24"/>
          <w:szCs w:val="24"/>
        </w:rPr>
        <w:t>Tschechische</w:t>
      </w:r>
      <w:proofErr w:type="spellEnd"/>
      <w:r w:rsidRPr="009E6ED9">
        <w:rPr>
          <w:rFonts w:ascii="Times New Roman" w:hAnsi="Times New Roman" w:cs="Times New Roman"/>
          <w:b/>
          <w:sz w:val="24"/>
          <w:szCs w:val="24"/>
        </w:rPr>
        <w:t xml:space="preserve"> Republik </w:t>
      </w:r>
      <w:proofErr w:type="spellStart"/>
      <w:r w:rsidRPr="009E6ED9">
        <w:rPr>
          <w:rFonts w:ascii="Times New Roman" w:hAnsi="Times New Roman" w:cs="Times New Roman"/>
          <w:b/>
          <w:sz w:val="24"/>
          <w:szCs w:val="24"/>
        </w:rPr>
        <w:t>Ziel</w:t>
      </w:r>
      <w:proofErr w:type="spellEnd"/>
      <w:r w:rsidRPr="009E6ED9">
        <w:rPr>
          <w:rFonts w:ascii="Times New Roman" w:hAnsi="Times New Roman" w:cs="Times New Roman"/>
          <w:b/>
          <w:sz w:val="24"/>
          <w:szCs w:val="24"/>
        </w:rPr>
        <w:t xml:space="preserve"> ETZ 2014–2020</w:t>
      </w:r>
    </w:p>
    <w:p w:rsidR="009E6ED9" w:rsidRPr="009E6ED9" w:rsidRDefault="009E6ED9" w:rsidP="009E6E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6ED9">
        <w:rPr>
          <w:rFonts w:ascii="Times New Roman" w:hAnsi="Times New Roman" w:cs="Times New Roman"/>
          <w:b/>
          <w:sz w:val="24"/>
          <w:szCs w:val="24"/>
        </w:rPr>
        <w:t>Žádost o podporu malého projektu z Dispozičního fondu</w:t>
      </w:r>
    </w:p>
    <w:p w:rsidR="00685007" w:rsidRPr="009E6ED9" w:rsidRDefault="009E6ED9" w:rsidP="009E6E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6ED9">
        <w:rPr>
          <w:rFonts w:ascii="Times New Roman" w:hAnsi="Times New Roman" w:cs="Times New Roman"/>
          <w:b/>
          <w:sz w:val="24"/>
          <w:szCs w:val="24"/>
        </w:rPr>
        <w:t>Program přeshraniční spolupráce</w:t>
      </w:r>
    </w:p>
    <w:p w:rsidR="00685007" w:rsidRPr="009E6ED9" w:rsidRDefault="00685007" w:rsidP="009E6E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6ED9">
        <w:rPr>
          <w:rFonts w:ascii="Times New Roman" w:hAnsi="Times New Roman" w:cs="Times New Roman"/>
          <w:b/>
          <w:sz w:val="24"/>
          <w:szCs w:val="24"/>
        </w:rPr>
        <w:t>Česká republika – Svobodný stát Bavorsko Cíl EÚS 2014–2020</w:t>
      </w:r>
    </w:p>
    <w:tbl>
      <w:tblPr>
        <w:tblW w:w="88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426"/>
        <w:gridCol w:w="4427"/>
      </w:tblGrid>
      <w:tr w:rsidR="00685007" w:rsidRPr="004A3AC7" w:rsidTr="009E6ED9">
        <w:trPr>
          <w:trHeight w:val="283"/>
          <w:jc w:val="center"/>
        </w:trPr>
        <w:tc>
          <w:tcPr>
            <w:tcW w:w="4426" w:type="dxa"/>
            <w:shd w:val="clear" w:color="auto" w:fill="F1F5F7"/>
            <w:vAlign w:val="center"/>
          </w:tcPr>
          <w:p w:rsidR="00685007" w:rsidRPr="009E6ED9" w:rsidRDefault="00685007" w:rsidP="00BC12D9">
            <w:pPr>
              <w:rPr>
                <w:rStyle w:val="ems-label"/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9E6ED9">
              <w:rPr>
                <w:rFonts w:ascii="Arial" w:hAnsi="Arial" w:cs="Arial"/>
                <w:b/>
                <w:bCs/>
                <w:sz w:val="20"/>
                <w:szCs w:val="20"/>
              </w:rPr>
              <w:t>Projektbeginn</w:t>
            </w:r>
            <w:proofErr w:type="spellEnd"/>
            <w:r w:rsidRPr="009E6ED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r w:rsidRPr="009E6ED9">
              <w:rPr>
                <w:rStyle w:val="ems-label"/>
                <w:rFonts w:ascii="Arial" w:hAnsi="Arial" w:cs="Arial"/>
                <w:b/>
                <w:bCs/>
                <w:sz w:val="20"/>
                <w:szCs w:val="20"/>
              </w:rPr>
              <w:t>Začátek realizace projektu:</w:t>
            </w:r>
          </w:p>
        </w:tc>
        <w:tc>
          <w:tcPr>
            <w:tcW w:w="4427" w:type="dxa"/>
            <w:vAlign w:val="center"/>
          </w:tcPr>
          <w:p w:rsidR="00685007" w:rsidRPr="009E6ED9" w:rsidRDefault="009E6ED9" w:rsidP="00BC12D9">
            <w:pPr>
              <w:rPr>
                <w:rStyle w:val="ems-label"/>
                <w:rFonts w:ascii="Arial" w:hAnsi="Arial" w:cs="Arial"/>
                <w:b/>
                <w:bCs/>
                <w:sz w:val="20"/>
                <w:szCs w:val="20"/>
              </w:rPr>
            </w:pPr>
            <w:r w:rsidRPr="009E6ED9">
              <w:rPr>
                <w:b/>
              </w:rPr>
              <w:t>26. 04. 2018</w:t>
            </w:r>
          </w:p>
        </w:tc>
      </w:tr>
      <w:tr w:rsidR="00685007" w:rsidRPr="004A3AC7" w:rsidTr="009E6ED9">
        <w:trPr>
          <w:trHeight w:val="283"/>
          <w:jc w:val="center"/>
        </w:trPr>
        <w:tc>
          <w:tcPr>
            <w:tcW w:w="4426" w:type="dxa"/>
            <w:shd w:val="clear" w:color="auto" w:fill="F1F5F7"/>
            <w:vAlign w:val="center"/>
          </w:tcPr>
          <w:p w:rsidR="00685007" w:rsidRPr="009E6ED9" w:rsidRDefault="00685007" w:rsidP="00BC12D9">
            <w:pPr>
              <w:rPr>
                <w:rStyle w:val="ems-label"/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9E6ED9">
              <w:rPr>
                <w:rFonts w:ascii="Arial" w:hAnsi="Arial" w:cs="Arial"/>
                <w:b/>
                <w:bCs/>
                <w:sz w:val="20"/>
                <w:szCs w:val="20"/>
              </w:rPr>
              <w:t>Projektende</w:t>
            </w:r>
            <w:proofErr w:type="spellEnd"/>
            <w:r w:rsidRPr="009E6ED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r w:rsidRPr="009E6ED9">
              <w:rPr>
                <w:rStyle w:val="ems-label"/>
                <w:rFonts w:ascii="Arial" w:hAnsi="Arial" w:cs="Arial"/>
                <w:b/>
                <w:bCs/>
                <w:sz w:val="20"/>
                <w:szCs w:val="20"/>
              </w:rPr>
              <w:t>Konec realizace projektu:</w:t>
            </w:r>
          </w:p>
        </w:tc>
        <w:tc>
          <w:tcPr>
            <w:tcW w:w="4427" w:type="dxa"/>
            <w:vAlign w:val="center"/>
          </w:tcPr>
          <w:p w:rsidR="00685007" w:rsidRPr="009E6ED9" w:rsidRDefault="009E6ED9" w:rsidP="00BC12D9">
            <w:pPr>
              <w:rPr>
                <w:rStyle w:val="ems-label"/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Style w:val="ems-label"/>
                <w:rFonts w:ascii="Arial" w:hAnsi="Arial" w:cs="Arial"/>
                <w:b/>
                <w:bCs/>
                <w:sz w:val="20"/>
                <w:szCs w:val="20"/>
              </w:rPr>
              <w:t>26. 10. 2019</w:t>
            </w:r>
          </w:p>
        </w:tc>
      </w:tr>
    </w:tbl>
    <w:p w:rsidR="00861AE9" w:rsidRDefault="00861AE9" w:rsidP="00685007"/>
    <w:p w:rsidR="009E6ED9" w:rsidRPr="00402043" w:rsidRDefault="009E6ED9" w:rsidP="009E6ED9">
      <w:pPr>
        <w:pStyle w:val="Odstavecseseznamem"/>
        <w:numPr>
          <w:ilvl w:val="0"/>
          <w:numId w:val="1"/>
        </w:numPr>
        <w:rPr>
          <w:rFonts w:ascii="Arial" w:hAnsi="Arial" w:cs="Arial"/>
          <w:b/>
        </w:rPr>
      </w:pPr>
      <w:r w:rsidRPr="00402043">
        <w:rPr>
          <w:rFonts w:ascii="Arial" w:hAnsi="Arial" w:cs="Arial"/>
          <w:b/>
        </w:rPr>
        <w:t>Popis projektu:</w:t>
      </w:r>
    </w:p>
    <w:p w:rsidR="009E6ED9" w:rsidRPr="00A933E5" w:rsidRDefault="009E6ED9" w:rsidP="009E6ED9">
      <w:pPr>
        <w:jc w:val="both"/>
        <w:rPr>
          <w:noProof/>
          <w:szCs w:val="24"/>
        </w:rPr>
      </w:pPr>
      <w:r w:rsidRPr="00A933E5">
        <w:rPr>
          <w:noProof/>
          <w:szCs w:val="24"/>
        </w:rPr>
        <w:t>Jedním z cílů Jihočeského kraje je podpora jím zřizovaných škol. Často chybějící finanční a organizační zázemí je překážkou v navázání, respektive udržování přeshraničních kontaktů. Školy by mnohdy rády uskutečnily setkání, což však z výše uvedených důvodů často nejde. Právě tento problém řeší náš projekt, s jehož pomocí by bylo možné tyto stávající či nové kontakty finančně podpořit. Konkrétně se jedná o následující školy, které mají zájem o účast na projektu:</w:t>
      </w:r>
    </w:p>
    <w:p w:rsidR="009E6ED9" w:rsidRPr="009E6ED9" w:rsidRDefault="009E6ED9" w:rsidP="009E6ED9">
      <w:pPr>
        <w:pStyle w:val="Odstavecseseznamem"/>
        <w:numPr>
          <w:ilvl w:val="0"/>
          <w:numId w:val="2"/>
        </w:numPr>
        <w:rPr>
          <w:noProof/>
          <w:color w:val="000000" w:themeColor="text1"/>
          <w:sz w:val="24"/>
          <w:szCs w:val="24"/>
        </w:rPr>
      </w:pPr>
      <w:r w:rsidRPr="00697C8D">
        <w:rPr>
          <w:noProof/>
          <w:sz w:val="24"/>
          <w:szCs w:val="24"/>
        </w:rPr>
        <w:t xml:space="preserve">Gymnázium a Střední odborná škola ekonomická, Vimperk, Pivovarská 69 a </w:t>
      </w:r>
      <w:r w:rsidRPr="009E6ED9">
        <w:rPr>
          <w:noProof/>
          <w:color w:val="000000" w:themeColor="text1"/>
          <w:sz w:val="24"/>
          <w:szCs w:val="24"/>
        </w:rPr>
        <w:t>Johannes-Gutenberg-Gymnasium Waldkirchen</w:t>
      </w:r>
    </w:p>
    <w:p w:rsidR="009E6ED9" w:rsidRPr="009E6ED9" w:rsidRDefault="009E6ED9" w:rsidP="009E6ED9">
      <w:pPr>
        <w:pStyle w:val="Odstavecseseznamem"/>
        <w:numPr>
          <w:ilvl w:val="0"/>
          <w:numId w:val="2"/>
        </w:numPr>
        <w:rPr>
          <w:noProof/>
          <w:color w:val="000000" w:themeColor="text1"/>
          <w:sz w:val="24"/>
          <w:szCs w:val="24"/>
        </w:rPr>
      </w:pPr>
      <w:r w:rsidRPr="00697C8D">
        <w:rPr>
          <w:noProof/>
          <w:sz w:val="24"/>
          <w:szCs w:val="24"/>
        </w:rPr>
        <w:t xml:space="preserve">Gymnázium, Prachatice, Zlatá stezka 137 a </w:t>
      </w:r>
      <w:r w:rsidRPr="009E6ED9">
        <w:rPr>
          <w:noProof/>
          <w:color w:val="000000" w:themeColor="text1"/>
          <w:sz w:val="24"/>
          <w:szCs w:val="24"/>
        </w:rPr>
        <w:t>Gymnasium Freyung</w:t>
      </w:r>
    </w:p>
    <w:p w:rsidR="009E6ED9" w:rsidRPr="009E6ED9" w:rsidRDefault="009E6ED9" w:rsidP="009E6ED9">
      <w:pPr>
        <w:pStyle w:val="Odstavecseseznamem"/>
        <w:numPr>
          <w:ilvl w:val="0"/>
          <w:numId w:val="2"/>
        </w:numPr>
        <w:rPr>
          <w:noProof/>
          <w:color w:val="000000" w:themeColor="text1"/>
          <w:sz w:val="24"/>
          <w:szCs w:val="24"/>
        </w:rPr>
      </w:pPr>
      <w:r w:rsidRPr="00697C8D">
        <w:rPr>
          <w:noProof/>
          <w:sz w:val="24"/>
          <w:szCs w:val="24"/>
        </w:rPr>
        <w:t xml:space="preserve">Základní škola Třeboň, Na Sadech 375 a </w:t>
      </w:r>
      <w:r w:rsidRPr="009E6ED9">
        <w:rPr>
          <w:noProof/>
          <w:color w:val="000000" w:themeColor="text1"/>
          <w:sz w:val="24"/>
          <w:szCs w:val="24"/>
        </w:rPr>
        <w:t>Staatliche Realschule Freyung</w:t>
      </w:r>
    </w:p>
    <w:p w:rsidR="009E6ED9" w:rsidRPr="00697C8D" w:rsidRDefault="009E6ED9" w:rsidP="009E6ED9">
      <w:pPr>
        <w:pStyle w:val="Odstavecseseznamem"/>
        <w:numPr>
          <w:ilvl w:val="0"/>
          <w:numId w:val="2"/>
        </w:numPr>
        <w:rPr>
          <w:noProof/>
          <w:color w:val="808080" w:themeColor="background1" w:themeShade="80"/>
          <w:sz w:val="24"/>
          <w:szCs w:val="24"/>
        </w:rPr>
      </w:pPr>
      <w:r w:rsidRPr="00697C8D">
        <w:rPr>
          <w:noProof/>
          <w:sz w:val="24"/>
          <w:szCs w:val="24"/>
        </w:rPr>
        <w:t xml:space="preserve">Biskupské gymnázium J. N. Neumanna a Církevní základní škola a </w:t>
      </w:r>
      <w:r w:rsidRPr="009E6ED9">
        <w:rPr>
          <w:noProof/>
          <w:color w:val="000000" w:themeColor="text1"/>
          <w:sz w:val="24"/>
          <w:szCs w:val="24"/>
        </w:rPr>
        <w:t xml:space="preserve">Realschule Grafenau </w:t>
      </w:r>
    </w:p>
    <w:p w:rsidR="009E6ED9" w:rsidRPr="009E6ED9" w:rsidRDefault="009E6ED9" w:rsidP="009E6ED9">
      <w:pPr>
        <w:pStyle w:val="Odstavecseseznamem"/>
        <w:numPr>
          <w:ilvl w:val="0"/>
          <w:numId w:val="2"/>
        </w:numPr>
        <w:rPr>
          <w:noProof/>
          <w:color w:val="000000" w:themeColor="text1"/>
          <w:sz w:val="24"/>
          <w:szCs w:val="24"/>
        </w:rPr>
      </w:pPr>
      <w:r w:rsidRPr="00697C8D">
        <w:rPr>
          <w:noProof/>
          <w:sz w:val="24"/>
          <w:szCs w:val="24"/>
        </w:rPr>
        <w:t xml:space="preserve">Obchodní akademie, Střední odborná škola a Střední odborné učiliště, Třeboň, Vrchlického 567 a </w:t>
      </w:r>
      <w:r w:rsidRPr="009E6ED9">
        <w:rPr>
          <w:noProof/>
          <w:color w:val="000000" w:themeColor="text1"/>
          <w:sz w:val="24"/>
          <w:szCs w:val="24"/>
        </w:rPr>
        <w:t>Hotel und Tourismusschule Grafenau</w:t>
      </w:r>
    </w:p>
    <w:p w:rsidR="009E6ED9" w:rsidRPr="00697C8D" w:rsidRDefault="009E6ED9" w:rsidP="009E6ED9">
      <w:pPr>
        <w:pStyle w:val="Odstavecseseznamem"/>
        <w:numPr>
          <w:ilvl w:val="0"/>
          <w:numId w:val="2"/>
        </w:numPr>
        <w:spacing w:after="0"/>
        <w:rPr>
          <w:noProof/>
          <w:color w:val="808080" w:themeColor="background1" w:themeShade="80"/>
          <w:sz w:val="24"/>
          <w:szCs w:val="24"/>
        </w:rPr>
      </w:pPr>
      <w:r w:rsidRPr="00697C8D">
        <w:rPr>
          <w:noProof/>
          <w:sz w:val="24"/>
          <w:szCs w:val="24"/>
        </w:rPr>
        <w:t xml:space="preserve">Gymnázium, Třeboň, Na Sadech 308 a </w:t>
      </w:r>
      <w:r w:rsidRPr="009E6ED9">
        <w:rPr>
          <w:noProof/>
          <w:color w:val="000000" w:themeColor="text1"/>
          <w:sz w:val="24"/>
          <w:szCs w:val="24"/>
        </w:rPr>
        <w:t xml:space="preserve">Fachoberschule Waldkirchen </w:t>
      </w:r>
    </w:p>
    <w:p w:rsidR="009E6ED9" w:rsidRPr="00A4378D" w:rsidRDefault="009E6ED9" w:rsidP="009E6ED9">
      <w:pPr>
        <w:spacing w:after="0"/>
        <w:rPr>
          <w:noProof/>
          <w:sz w:val="24"/>
          <w:szCs w:val="24"/>
        </w:rPr>
      </w:pPr>
    </w:p>
    <w:p w:rsidR="009E6ED9" w:rsidRPr="00A933E5" w:rsidRDefault="009E6ED9" w:rsidP="009E6ED9">
      <w:pPr>
        <w:jc w:val="both"/>
        <w:rPr>
          <w:noProof/>
          <w:szCs w:val="24"/>
        </w:rPr>
      </w:pPr>
      <w:r w:rsidRPr="00A933E5">
        <w:rPr>
          <w:noProof/>
          <w:szCs w:val="24"/>
        </w:rPr>
        <w:t>Pro</w:t>
      </w:r>
      <w:bookmarkStart w:id="0" w:name="_Hlk511284905"/>
      <w:r w:rsidRPr="00A933E5">
        <w:rPr>
          <w:noProof/>
          <w:szCs w:val="24"/>
        </w:rPr>
        <w:t xml:space="preserve">jekt si klade za cíl rozvoj </w:t>
      </w:r>
      <w:r w:rsidRPr="00AC1AC0">
        <w:rPr>
          <w:b/>
          <w:noProof/>
          <w:szCs w:val="24"/>
        </w:rPr>
        <w:t>jazykových kompetencí</w:t>
      </w:r>
      <w:r w:rsidRPr="00A933E5">
        <w:rPr>
          <w:noProof/>
          <w:szCs w:val="24"/>
        </w:rPr>
        <w:t xml:space="preserve"> na obou stranách hranice, rozvoj </w:t>
      </w:r>
      <w:r w:rsidRPr="00AC1AC0">
        <w:rPr>
          <w:b/>
          <w:noProof/>
          <w:szCs w:val="24"/>
        </w:rPr>
        <w:t>mezinárodní kompetence</w:t>
      </w:r>
      <w:r w:rsidRPr="00A933E5">
        <w:rPr>
          <w:noProof/>
          <w:szCs w:val="24"/>
        </w:rPr>
        <w:t xml:space="preserve">, zvýšení povědomí o </w:t>
      </w:r>
      <w:r w:rsidRPr="00AC1AC0">
        <w:rPr>
          <w:b/>
          <w:noProof/>
          <w:szCs w:val="24"/>
        </w:rPr>
        <w:t>společné historii</w:t>
      </w:r>
      <w:r w:rsidRPr="00A933E5">
        <w:rPr>
          <w:noProof/>
          <w:szCs w:val="24"/>
        </w:rPr>
        <w:t xml:space="preserve"> a podporu </w:t>
      </w:r>
      <w:r w:rsidRPr="00AC1AC0">
        <w:rPr>
          <w:b/>
          <w:noProof/>
          <w:szCs w:val="24"/>
        </w:rPr>
        <w:t>ekologie</w:t>
      </w:r>
      <w:r w:rsidRPr="00A933E5">
        <w:rPr>
          <w:noProof/>
          <w:szCs w:val="24"/>
        </w:rPr>
        <w:t xml:space="preserve"> obou regionů. Školy by si na</w:t>
      </w:r>
      <w:r>
        <w:rPr>
          <w:noProof/>
          <w:szCs w:val="24"/>
        </w:rPr>
        <w:t> </w:t>
      </w:r>
      <w:r w:rsidRPr="00A933E5">
        <w:rPr>
          <w:noProof/>
          <w:szCs w:val="24"/>
        </w:rPr>
        <w:t xml:space="preserve"> základě svého zaměření a zájmu zvolily v rámci každého setkání jeden z cílů za prioritní.</w:t>
      </w:r>
    </w:p>
    <w:p w:rsidR="009E6ED9" w:rsidRPr="00A933E5" w:rsidRDefault="009E6ED9" w:rsidP="009E6ED9">
      <w:pPr>
        <w:jc w:val="both"/>
        <w:rPr>
          <w:noProof/>
          <w:szCs w:val="24"/>
        </w:rPr>
      </w:pPr>
      <w:r w:rsidRPr="00A933E5">
        <w:rPr>
          <w:noProof/>
          <w:szCs w:val="24"/>
        </w:rPr>
        <w:t>V rámci projektu se uskuteční vzájemné návštěvy škol, kulturních zařízení, společná setkání mající za</w:t>
      </w:r>
      <w:r>
        <w:rPr>
          <w:noProof/>
          <w:szCs w:val="24"/>
        </w:rPr>
        <w:t> </w:t>
      </w:r>
      <w:r w:rsidRPr="00A933E5">
        <w:rPr>
          <w:noProof/>
          <w:szCs w:val="24"/>
        </w:rPr>
        <w:t xml:space="preserve"> cíl odstranit jazykovou bariéru.</w:t>
      </w:r>
      <w:bookmarkEnd w:id="0"/>
    </w:p>
    <w:p w:rsidR="009E6ED9" w:rsidRPr="00402043" w:rsidRDefault="009E6ED9" w:rsidP="009E6ED9">
      <w:pPr>
        <w:pStyle w:val="Odstavecseseznamem"/>
        <w:numPr>
          <w:ilvl w:val="0"/>
          <w:numId w:val="1"/>
        </w:numPr>
        <w:rPr>
          <w:rFonts w:ascii="Arial" w:hAnsi="Arial" w:cs="Arial"/>
          <w:b/>
        </w:rPr>
      </w:pPr>
      <w:r w:rsidRPr="00402043">
        <w:rPr>
          <w:rFonts w:ascii="Arial" w:hAnsi="Arial" w:cs="Arial"/>
          <w:b/>
        </w:rPr>
        <w:t>Společná realizace:</w:t>
      </w:r>
    </w:p>
    <w:p w:rsidR="009E6ED9" w:rsidRPr="00A933E5" w:rsidRDefault="009E6ED9" w:rsidP="009E6ED9">
      <w:pPr>
        <w:jc w:val="both"/>
        <w:rPr>
          <w:noProof/>
          <w:szCs w:val="24"/>
        </w:rPr>
      </w:pPr>
      <w:r w:rsidRPr="00A933E5">
        <w:rPr>
          <w:noProof/>
          <w:szCs w:val="24"/>
        </w:rPr>
        <w:t xml:space="preserve">V rámci projektu se uskuteční čtyři vzájemná setkání partnerských škol, dvě na české a dvě na bavorské straně. Každá škola zapojí průměrně 23 žáků a 2 pedagogy v rámci každého setkání. Tato setkání bude koordinovat ZVaS společně s Úřadem zemské vlády okresu Freyung-Grafenau. Příprava a vlastní realizace společných setkání však budou v kompetenci jednotlivých škol. </w:t>
      </w:r>
    </w:p>
    <w:p w:rsidR="009E6ED9" w:rsidRPr="00552E9C" w:rsidRDefault="009E6ED9" w:rsidP="009E6ED9">
      <w:pPr>
        <w:rPr>
          <w:rFonts w:cstheme="minorHAnsi"/>
          <w:szCs w:val="24"/>
        </w:rPr>
      </w:pPr>
      <w:r w:rsidRPr="00552E9C">
        <w:rPr>
          <w:rFonts w:cstheme="minorHAnsi"/>
          <w:szCs w:val="24"/>
        </w:rPr>
        <w:t>Realizace návštěv:</w:t>
      </w:r>
    </w:p>
    <w:p w:rsidR="009E6ED9" w:rsidRPr="00552E9C" w:rsidRDefault="009E6ED9" w:rsidP="009E6ED9">
      <w:pPr>
        <w:spacing w:after="0" w:line="240" w:lineRule="auto"/>
        <w:rPr>
          <w:szCs w:val="24"/>
        </w:rPr>
      </w:pPr>
      <w:r w:rsidRPr="00552E9C">
        <w:rPr>
          <w:szCs w:val="24"/>
        </w:rPr>
        <w:t>1. návštěva – září/říjen 2018 – bavorské školy navštíví jihočeské školy</w:t>
      </w:r>
    </w:p>
    <w:p w:rsidR="009E6ED9" w:rsidRPr="00552E9C" w:rsidRDefault="009E6ED9" w:rsidP="009E6ED9">
      <w:pPr>
        <w:spacing w:after="0" w:line="240" w:lineRule="auto"/>
        <w:rPr>
          <w:szCs w:val="24"/>
        </w:rPr>
      </w:pPr>
      <w:r w:rsidRPr="00552E9C">
        <w:rPr>
          <w:szCs w:val="24"/>
        </w:rPr>
        <w:t>2. návštěva – únor/březen 2019 – jihočeské školy navštíví bavorské školy</w:t>
      </w:r>
    </w:p>
    <w:p w:rsidR="009E6ED9" w:rsidRPr="00552E9C" w:rsidRDefault="009E6ED9" w:rsidP="009E6ED9">
      <w:pPr>
        <w:spacing w:after="0" w:line="240" w:lineRule="auto"/>
        <w:rPr>
          <w:szCs w:val="24"/>
        </w:rPr>
      </w:pPr>
      <w:r w:rsidRPr="00552E9C">
        <w:rPr>
          <w:szCs w:val="24"/>
        </w:rPr>
        <w:t>3. návštěva – květen/červen 2019 – bavorské školy navštíví jihočeské školy</w:t>
      </w:r>
    </w:p>
    <w:p w:rsidR="009E6ED9" w:rsidRPr="00A63394" w:rsidRDefault="009E6ED9" w:rsidP="00A63394">
      <w:pPr>
        <w:spacing w:line="240" w:lineRule="auto"/>
        <w:rPr>
          <w:szCs w:val="24"/>
        </w:rPr>
      </w:pPr>
      <w:r w:rsidRPr="00552E9C">
        <w:rPr>
          <w:szCs w:val="24"/>
        </w:rPr>
        <w:t xml:space="preserve">4. návštěva – září/říjen 2019 </w:t>
      </w:r>
      <w:r>
        <w:rPr>
          <w:szCs w:val="24"/>
        </w:rPr>
        <w:t xml:space="preserve">– </w:t>
      </w:r>
      <w:r w:rsidRPr="00552E9C">
        <w:rPr>
          <w:szCs w:val="24"/>
        </w:rPr>
        <w:t>jihočeské školy navštíví bavorské školy</w:t>
      </w:r>
      <w:bookmarkStart w:id="1" w:name="_GoBack"/>
      <w:bookmarkEnd w:id="1"/>
    </w:p>
    <w:sectPr w:rsidR="009E6ED9" w:rsidRPr="00A63394" w:rsidSect="009E6ED9">
      <w:pgSz w:w="11906" w:h="16838"/>
      <w:pgMar w:top="1135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ED9" w:rsidRDefault="009E6ED9" w:rsidP="009E6ED9">
      <w:pPr>
        <w:spacing w:after="0" w:line="240" w:lineRule="auto"/>
      </w:pPr>
      <w:r>
        <w:separator/>
      </w:r>
    </w:p>
  </w:endnote>
  <w:endnote w:type="continuationSeparator" w:id="0">
    <w:p w:rsidR="009E6ED9" w:rsidRDefault="009E6ED9" w:rsidP="009E6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ED9" w:rsidRDefault="009E6ED9" w:rsidP="009E6ED9">
      <w:pPr>
        <w:spacing w:after="0" w:line="240" w:lineRule="auto"/>
      </w:pPr>
      <w:r>
        <w:separator/>
      </w:r>
    </w:p>
  </w:footnote>
  <w:footnote w:type="continuationSeparator" w:id="0">
    <w:p w:rsidR="009E6ED9" w:rsidRDefault="009E6ED9" w:rsidP="009E6E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025C9"/>
    <w:multiLevelType w:val="hybridMultilevel"/>
    <w:tmpl w:val="A238EB7E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D8D1BD0"/>
    <w:multiLevelType w:val="hybridMultilevel"/>
    <w:tmpl w:val="7682DDB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9D4"/>
    <w:rsid w:val="002429D4"/>
    <w:rsid w:val="00685007"/>
    <w:rsid w:val="00861AE9"/>
    <w:rsid w:val="009E6ED9"/>
    <w:rsid w:val="00A63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FEDCA"/>
  <w15:chartTrackingRefBased/>
  <w15:docId w15:val="{0E2BEC58-F4EC-4BCA-9260-EDDD0EADD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50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ems-label">
    <w:name w:val="ems-label"/>
    <w:uiPriority w:val="99"/>
    <w:rsid w:val="00685007"/>
  </w:style>
  <w:style w:type="paragraph" w:styleId="Odstavecseseznamem">
    <w:name w:val="List Paragraph"/>
    <w:basedOn w:val="Normln"/>
    <w:uiPriority w:val="34"/>
    <w:qFormat/>
    <w:rsid w:val="009E6ED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6E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6ED9"/>
  </w:style>
  <w:style w:type="paragraph" w:styleId="Zpat">
    <w:name w:val="footer"/>
    <w:basedOn w:val="Normln"/>
    <w:link w:val="ZpatChar"/>
    <w:uiPriority w:val="99"/>
    <w:unhideWhenUsed/>
    <w:rsid w:val="009E6E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6E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369</Words>
  <Characters>2182</Characters>
  <Application>Microsoft Office Word</Application>
  <DocSecurity>0</DocSecurity>
  <Lines>18</Lines>
  <Paragraphs>5</Paragraphs>
  <ScaleCrop>false</ScaleCrop>
  <Company>zstrebon.cz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4</cp:revision>
  <dcterms:created xsi:type="dcterms:W3CDTF">2019-01-29T12:08:00Z</dcterms:created>
  <dcterms:modified xsi:type="dcterms:W3CDTF">2019-01-29T12:18:00Z</dcterms:modified>
</cp:coreProperties>
</file>